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780C69" w:rsidRDefault="00662E0D" w:rsidP="00706A24">
      <w:pPr>
        <w:jc w:val="center"/>
        <w:rPr>
          <w:sz w:val="24"/>
          <w:szCs w:val="24"/>
        </w:rPr>
      </w:pPr>
      <w:r w:rsidRPr="00780C69">
        <w:rPr>
          <w:noProof/>
          <w:sz w:val="24"/>
          <w:szCs w:val="24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780C69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69">
        <w:rPr>
          <w:rFonts w:ascii="Times New Roman" w:hAnsi="Times New Roman" w:cs="Times New Roman"/>
          <w:b/>
          <w:sz w:val="24"/>
          <w:szCs w:val="24"/>
        </w:rPr>
        <w:t>МЕСТНАЯ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9E78A4" w14:textId="49C6A6AE" w:rsidR="00706A24" w:rsidRPr="00780C69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69">
        <w:rPr>
          <w:rFonts w:ascii="Times New Roman" w:hAnsi="Times New Roman" w:cs="Times New Roman"/>
          <w:b/>
          <w:sz w:val="24"/>
          <w:szCs w:val="24"/>
        </w:rPr>
        <w:t>ВНУТРИГОРОДСКОГО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14:paraId="3087050B" w14:textId="2F852C05" w:rsidR="00706A24" w:rsidRPr="00780C69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69">
        <w:rPr>
          <w:rFonts w:ascii="Times New Roman" w:hAnsi="Times New Roman" w:cs="Times New Roman"/>
          <w:b/>
          <w:sz w:val="24"/>
          <w:szCs w:val="24"/>
        </w:rPr>
        <w:t>ГОРОДА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ФЕДЕРАЛЬНОГО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ЗНАЧЕНИЯ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46D94C31" w14:textId="3A38536A" w:rsidR="00706A24" w:rsidRPr="00780C69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69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ОКРУГ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КРАСНЕНЬКАЯ</w:t>
      </w:r>
      <w:r w:rsidR="006D5AFB" w:rsidRPr="00780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C69">
        <w:rPr>
          <w:rFonts w:ascii="Times New Roman" w:hAnsi="Times New Roman" w:cs="Times New Roman"/>
          <w:b/>
          <w:sz w:val="24"/>
          <w:szCs w:val="24"/>
        </w:rPr>
        <w:t>РЕЧКА</w:t>
      </w:r>
    </w:p>
    <w:p w14:paraId="194CBB6F" w14:textId="77777777" w:rsidR="00706A24" w:rsidRPr="00780C6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780C69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6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780C6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780C69" w14:paraId="3CE9F7BB" w14:textId="77777777" w:rsidTr="00FF406B">
        <w:tc>
          <w:tcPr>
            <w:tcW w:w="3190" w:type="dxa"/>
          </w:tcPr>
          <w:p w14:paraId="62113E87" w14:textId="3348271A" w:rsidR="00706A24" w:rsidRPr="00780C69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780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 w:rsidRPr="00780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780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 w:rsidRPr="00780C6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780C69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48309639" w:rsidR="00706A24" w:rsidRPr="00780C69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780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737" w:rsidRPr="00780C6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14:paraId="76D1838B" w14:textId="77777777" w:rsidR="00706A24" w:rsidRPr="00780C69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780C69" w14:paraId="3BB487F5" w14:textId="77777777" w:rsidTr="002B3E28">
        <w:tc>
          <w:tcPr>
            <w:tcW w:w="2576" w:type="pct"/>
          </w:tcPr>
          <w:p w14:paraId="2E21063B" w14:textId="0EB7B75E" w:rsidR="00706A24" w:rsidRPr="00780C69" w:rsidRDefault="00435D12" w:rsidP="008678FA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80C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Об утверждении программы </w:t>
            </w:r>
            <w:r w:rsidR="002B3E28" w:rsidRPr="00780C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8F4737" w:rsidRPr="00780C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Повышение эффективности управления муниципальными финансами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780C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на 2026</w:t>
            </w:r>
            <w:r w:rsidR="008F4737" w:rsidRPr="00780C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-2028 годы»</w:t>
            </w:r>
          </w:p>
        </w:tc>
        <w:tc>
          <w:tcPr>
            <w:tcW w:w="2424" w:type="pct"/>
          </w:tcPr>
          <w:p w14:paraId="43F8D29C" w14:textId="77777777" w:rsidR="00706A24" w:rsidRPr="00780C69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780C69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D0425D1" w:rsidR="00762C84" w:rsidRPr="00780C69" w:rsidRDefault="008F4737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0C69">
        <w:rPr>
          <w:rFonts w:ascii="Times New Roman" w:hAnsi="Times New Roman"/>
          <w:sz w:val="24"/>
          <w:szCs w:val="24"/>
        </w:rPr>
        <w:t>В</w:t>
      </w:r>
      <w:r w:rsidR="003106D3" w:rsidRPr="00780C69">
        <w:rPr>
          <w:rFonts w:ascii="Times New Roman" w:hAnsi="Times New Roman"/>
          <w:sz w:val="24"/>
          <w:szCs w:val="24"/>
        </w:rPr>
        <w:t xml:space="preserve"> целях реализации </w:t>
      </w:r>
      <w:r w:rsidRPr="00780C69">
        <w:rPr>
          <w:rFonts w:ascii="Times New Roman" w:hAnsi="Times New Roman"/>
          <w:sz w:val="24"/>
          <w:szCs w:val="24"/>
        </w:rPr>
        <w:t xml:space="preserve">Постановления Правительства Российской Федерации от 18.05.2016 № 445 «Об утверждении государственной программы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финансами», а также </w:t>
      </w:r>
      <w:r w:rsidR="003106D3" w:rsidRPr="00780C69">
        <w:rPr>
          <w:rFonts w:ascii="Times New Roman" w:hAnsi="Times New Roman"/>
          <w:sz w:val="24"/>
          <w:szCs w:val="24"/>
        </w:rPr>
        <w:t xml:space="preserve">для </w:t>
      </w:r>
      <w:r w:rsidRPr="00780C69">
        <w:rPr>
          <w:rFonts w:ascii="Times New Roman" w:hAnsi="Times New Roman"/>
          <w:sz w:val="24"/>
          <w:szCs w:val="24"/>
        </w:rPr>
        <w:t>повышения эффективности управления муниципальными финансами, обеспечения сбалансированности местного бюджета и повышения качества финансового менеджмента</w:t>
      </w:r>
    </w:p>
    <w:p w14:paraId="7657FDFD" w14:textId="77777777" w:rsidR="00FF406B" w:rsidRPr="00780C69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780C69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80C69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780C69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780C69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39024693" w:rsidR="003B3A89" w:rsidRPr="00780C6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780C69">
        <w:rPr>
          <w:rFonts w:cs="Times New Roman"/>
          <w:bCs/>
          <w:szCs w:val="24"/>
          <w:lang w:val="ru-RU"/>
        </w:rPr>
        <w:t xml:space="preserve">Утвердить </w:t>
      </w:r>
      <w:r w:rsidR="003B3A89" w:rsidRPr="00780C69">
        <w:rPr>
          <w:rFonts w:cs="Times New Roman"/>
          <w:bCs/>
          <w:szCs w:val="24"/>
          <w:lang w:val="ru-RU"/>
        </w:rPr>
        <w:t>программ</w:t>
      </w:r>
      <w:r w:rsidR="00675C6B" w:rsidRPr="00780C69">
        <w:rPr>
          <w:rFonts w:cs="Times New Roman"/>
          <w:bCs/>
          <w:szCs w:val="24"/>
          <w:lang w:val="ru-RU"/>
        </w:rPr>
        <w:t>у</w:t>
      </w:r>
      <w:r w:rsidR="003B3A89" w:rsidRPr="00780C69">
        <w:rPr>
          <w:rFonts w:cs="Times New Roman"/>
          <w:bCs/>
          <w:szCs w:val="24"/>
          <w:lang w:val="ru-RU"/>
        </w:rPr>
        <w:t xml:space="preserve"> «</w:t>
      </w:r>
      <w:r w:rsidR="008F4737" w:rsidRPr="00780C69">
        <w:rPr>
          <w:rFonts w:cs="Times New Roman"/>
          <w:bCs/>
          <w:szCs w:val="24"/>
          <w:lang w:val="ru-RU"/>
        </w:rPr>
        <w:t>Повышение эффективности управления муниципальными финансами внутригородского муниципального образования города федерального значения Санкт-Петербурга муниципальный округ Красненькая речка на 2026-2028 годы</w:t>
      </w:r>
      <w:r w:rsidR="002B3E28" w:rsidRPr="00780C69">
        <w:rPr>
          <w:rFonts w:cs="Times New Roman"/>
          <w:bCs/>
          <w:szCs w:val="24"/>
          <w:lang w:val="ru-RU"/>
        </w:rPr>
        <w:t>»</w:t>
      </w:r>
      <w:r w:rsidR="008F4737" w:rsidRPr="00780C69">
        <w:rPr>
          <w:rFonts w:cs="Times New Roman"/>
          <w:bCs/>
          <w:szCs w:val="24"/>
          <w:lang w:val="ru-RU"/>
        </w:rPr>
        <w:t xml:space="preserve"> согласно приложению.</w:t>
      </w:r>
    </w:p>
    <w:p w14:paraId="4A79AA3D" w14:textId="312958F2" w:rsidR="00A76FD8" w:rsidRPr="00780C69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780C69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780C69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780C69">
        <w:rPr>
          <w:rFonts w:cs="Times New Roman"/>
          <w:bCs/>
          <w:szCs w:val="24"/>
          <w:lang w:val="ru-RU"/>
        </w:rPr>
        <w:t xml:space="preserve">(обнародовать) </w:t>
      </w:r>
      <w:r w:rsidRPr="00780C69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780C69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780C69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780C69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780C69">
        <w:rPr>
          <w:rFonts w:cs="Times New Roman"/>
          <w:bCs/>
          <w:szCs w:val="24"/>
          <w:lang w:val="ru-RU"/>
        </w:rPr>
        <w:t>П</w:t>
      </w:r>
      <w:r w:rsidRPr="00780C69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780C69">
        <w:rPr>
          <w:rFonts w:cs="Times New Roman"/>
          <w:bCs/>
          <w:szCs w:val="24"/>
          <w:lang w:val="ru-RU"/>
        </w:rPr>
        <w:t>после</w:t>
      </w:r>
      <w:r w:rsidRPr="00780C69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780C6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780C69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780C69">
        <w:rPr>
          <w:rFonts w:cs="Times New Roman"/>
          <w:bCs/>
          <w:szCs w:val="24"/>
          <w:lang w:val="ru-RU"/>
        </w:rPr>
        <w:t>П</w:t>
      </w:r>
      <w:r w:rsidRPr="00780C69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780C69" w:rsidRDefault="005F7CA8" w:rsidP="008F47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780C69" w:rsidRDefault="00662E0D" w:rsidP="008F47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780C69" w:rsidRDefault="00D56C65" w:rsidP="008F47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780C69" w14:paraId="3AF165E1" w14:textId="77777777" w:rsidTr="00D56C65">
        <w:tc>
          <w:tcPr>
            <w:tcW w:w="4711" w:type="dxa"/>
          </w:tcPr>
          <w:p w14:paraId="1C3AF582" w14:textId="3DF6A97C" w:rsidR="00CF491A" w:rsidRPr="00780C69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780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0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780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0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780C69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780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0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2B808254" w14:textId="3D7788FA" w:rsidR="00D23763" w:rsidRDefault="00D23763">
      <w: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F4737" w:rsidRPr="00780C69" w14:paraId="37E225BA" w14:textId="77777777" w:rsidTr="008F4737">
        <w:tc>
          <w:tcPr>
            <w:tcW w:w="4672" w:type="dxa"/>
          </w:tcPr>
          <w:p w14:paraId="132553C3" w14:textId="0F64DD0A" w:rsidR="008F4737" w:rsidRPr="00780C69" w:rsidRDefault="008F4737" w:rsidP="008F4737">
            <w:pPr>
              <w:widowControl/>
              <w:autoSpaceDE/>
              <w:autoSpaceDN/>
              <w:adjustRightInd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A0B2048" w14:textId="06869B0F" w:rsidR="008F4737" w:rsidRPr="00780C69" w:rsidRDefault="008F4737" w:rsidP="00D23763">
            <w:pPr>
              <w:widowControl/>
              <w:autoSpaceDE/>
              <w:autoSpaceDN/>
              <w:adjustRightInd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Приложение</w:t>
            </w:r>
            <w:r w:rsidR="00D2376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80C69">
              <w:rPr>
                <w:rFonts w:asciiTheme="majorBidi" w:hAnsiTheme="majorBidi" w:cstheme="majorBidi"/>
                <w:sz w:val="24"/>
                <w:szCs w:val="24"/>
              </w:rPr>
              <w:t>к Постановлению от 29.12.2025 № 58</w:t>
            </w:r>
          </w:p>
        </w:tc>
      </w:tr>
    </w:tbl>
    <w:p w14:paraId="11E4F7E6" w14:textId="77777777" w:rsidR="008F4737" w:rsidRPr="00780C69" w:rsidRDefault="008F4737" w:rsidP="008F4737">
      <w:pPr>
        <w:widowControl/>
        <w:autoSpaceDE/>
        <w:autoSpaceDN/>
        <w:adjustRightInd/>
        <w:rPr>
          <w:rFonts w:asciiTheme="majorBidi" w:hAnsiTheme="majorBidi" w:cstheme="majorBidi"/>
          <w:sz w:val="24"/>
          <w:szCs w:val="24"/>
        </w:rPr>
      </w:pPr>
    </w:p>
    <w:p w14:paraId="4D6FA9DA" w14:textId="77777777" w:rsidR="008F4737" w:rsidRPr="00780C69" w:rsidRDefault="008F4737" w:rsidP="008F4737">
      <w:pPr>
        <w:widowControl/>
        <w:autoSpaceDE/>
        <w:autoSpaceDN/>
        <w:adjustRightInd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ПРОГРАММА</w:t>
      </w:r>
    </w:p>
    <w:p w14:paraId="0B3E286C" w14:textId="11E5E33C" w:rsidR="008F4737" w:rsidRPr="00780C69" w:rsidRDefault="008F4737" w:rsidP="008F4737">
      <w:pPr>
        <w:widowControl/>
        <w:autoSpaceDE/>
        <w:autoSpaceDN/>
        <w:adjustRightInd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«Повышение эффективности управления муниципальными финансами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br/>
        <w:t>внутригородского муниципального образования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br/>
        <w:t>города федерального значения Санкт-Петербурга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br/>
        <w:t>муниципальный округ Красненькая речка на 2026-2028 годы»</w:t>
      </w:r>
    </w:p>
    <w:p w14:paraId="511D8B85" w14:textId="77777777" w:rsidR="008F4737" w:rsidRPr="00780C69" w:rsidRDefault="008F4737" w:rsidP="008F4737">
      <w:pPr>
        <w:widowControl/>
        <w:autoSpaceDE/>
        <w:autoSpaceDN/>
        <w:adjustRightInd/>
        <w:rPr>
          <w:rFonts w:asciiTheme="majorBidi" w:hAnsiTheme="majorBidi" w:cstheme="majorBidi"/>
          <w:sz w:val="24"/>
          <w:szCs w:val="24"/>
        </w:rPr>
      </w:pPr>
    </w:p>
    <w:p w14:paraId="6AA15DBF" w14:textId="3B4B4186" w:rsidR="008F4737" w:rsidRPr="00780C69" w:rsidRDefault="008F4737" w:rsidP="008F4737">
      <w:pPr>
        <w:widowControl/>
        <w:autoSpaceDE/>
        <w:autoSpaceDN/>
        <w:adjustRightInd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ПАСПОРТ ПРОГРАММЫ</w:t>
      </w:r>
    </w:p>
    <w:p w14:paraId="27C6CA71" w14:textId="77777777" w:rsidR="008F4737" w:rsidRPr="00780C69" w:rsidRDefault="008F4737" w:rsidP="008F4737">
      <w:pPr>
        <w:widowControl/>
        <w:autoSpaceDE/>
        <w:autoSpaceDN/>
        <w:adjustRightInd/>
        <w:rPr>
          <w:rFonts w:asciiTheme="majorBidi" w:hAnsiTheme="majorBidi" w:cstheme="majorBidi"/>
          <w:sz w:val="24"/>
          <w:szCs w:val="24"/>
        </w:rPr>
      </w:pPr>
    </w:p>
    <w:tbl>
      <w:tblPr>
        <w:tblW w:w="93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7370"/>
      </w:tblGrid>
      <w:tr w:rsidR="00B16DC2" w:rsidRPr="00B16DC2" w14:paraId="1C6F4A7A" w14:textId="77777777" w:rsidTr="00E62925">
        <w:trPr>
          <w:trHeight w:val="330"/>
        </w:trPr>
        <w:tc>
          <w:tcPr>
            <w:tcW w:w="1975" w:type="dxa"/>
            <w:shd w:val="clear" w:color="000000" w:fill="FFFFFF"/>
            <w:noWrap/>
            <w:vAlign w:val="center"/>
            <w:hideMark/>
          </w:tcPr>
          <w:p w14:paraId="795A7F6B" w14:textId="77777777" w:rsidR="00B16DC2" w:rsidRPr="00B16DC2" w:rsidRDefault="00B16DC2" w:rsidP="00CD0E03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Наименование программы</w:t>
            </w:r>
          </w:p>
        </w:tc>
        <w:tc>
          <w:tcPr>
            <w:tcW w:w="7370" w:type="dxa"/>
            <w:shd w:val="clear" w:color="000000" w:fill="FFFFFF"/>
            <w:noWrap/>
            <w:vAlign w:val="center"/>
            <w:hideMark/>
          </w:tcPr>
          <w:p w14:paraId="1FD729E7" w14:textId="77777777" w:rsidR="00B16DC2" w:rsidRPr="00B16DC2" w:rsidRDefault="00B16DC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«Повышение эффективности управления муниципальными финансами внутригородского муниципального образования города федерального значения Санкт-Петербурга муниципальный округ Красненькая речка на 2026-2028 годы» (далее- Программа)</w:t>
            </w:r>
          </w:p>
        </w:tc>
      </w:tr>
      <w:tr w:rsidR="00B16DC2" w:rsidRPr="00B16DC2" w14:paraId="4BFB29FD" w14:textId="77777777" w:rsidTr="00E62925">
        <w:trPr>
          <w:trHeight w:val="330"/>
        </w:trPr>
        <w:tc>
          <w:tcPr>
            <w:tcW w:w="1975" w:type="dxa"/>
            <w:shd w:val="clear" w:color="000000" w:fill="FFFFFF"/>
            <w:noWrap/>
            <w:vAlign w:val="center"/>
            <w:hideMark/>
          </w:tcPr>
          <w:p w14:paraId="7488EFB3" w14:textId="77777777" w:rsidR="00B16DC2" w:rsidRPr="00B16DC2" w:rsidRDefault="00B16DC2" w:rsidP="00CD0E03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Ответственный исполнитель программы</w:t>
            </w:r>
          </w:p>
        </w:tc>
        <w:tc>
          <w:tcPr>
            <w:tcW w:w="7370" w:type="dxa"/>
            <w:shd w:val="clear" w:color="000000" w:fill="FFFFFF"/>
            <w:noWrap/>
            <w:vAlign w:val="center"/>
            <w:hideMark/>
          </w:tcPr>
          <w:p w14:paraId="4460ADDF" w14:textId="77777777" w:rsidR="00B16DC2" w:rsidRPr="00B16DC2" w:rsidRDefault="00B16DC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Глава местной администрации</w:t>
            </w:r>
          </w:p>
        </w:tc>
      </w:tr>
      <w:tr w:rsidR="00B16DC2" w:rsidRPr="00B16DC2" w14:paraId="6A5FE1C7" w14:textId="77777777" w:rsidTr="00E62925">
        <w:trPr>
          <w:trHeight w:val="330"/>
        </w:trPr>
        <w:tc>
          <w:tcPr>
            <w:tcW w:w="1975" w:type="dxa"/>
            <w:shd w:val="clear" w:color="000000" w:fill="FFFFFF"/>
            <w:noWrap/>
            <w:vAlign w:val="center"/>
            <w:hideMark/>
          </w:tcPr>
          <w:p w14:paraId="7D86B0EA" w14:textId="77777777" w:rsidR="00B16DC2" w:rsidRPr="00B16DC2" w:rsidRDefault="00B16DC2" w:rsidP="00CD0E03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Основание для разработки программы</w:t>
            </w:r>
          </w:p>
        </w:tc>
        <w:tc>
          <w:tcPr>
            <w:tcW w:w="7370" w:type="dxa"/>
            <w:shd w:val="clear" w:color="000000" w:fill="FFFFFF"/>
            <w:noWrap/>
            <w:vAlign w:val="center"/>
            <w:hideMark/>
          </w:tcPr>
          <w:p w14:paraId="6344190C" w14:textId="63597C77" w:rsidR="00B16DC2" w:rsidRPr="00780C69" w:rsidRDefault="00B16DC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Бюджетный кодекс Российской Федерации;</w:t>
            </w:r>
          </w:p>
          <w:p w14:paraId="049393FB" w14:textId="6812F9E4" w:rsidR="00B16DC2" w:rsidRPr="00780C69" w:rsidRDefault="00B16DC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Постановление Правительства Российской Федерации от 18.05.2016 № 445 «Об утверждении государственной программы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</w:t>
            </w: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»;</w:t>
            </w:r>
          </w:p>
          <w:p w14:paraId="333DF154" w14:textId="462FC6B0" w:rsidR="00B16DC2" w:rsidRPr="00B16DC2" w:rsidRDefault="00B16DC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Закон Санкт-Петербурга от 19.12.2018 № 771-164 «О Стратегии социально-экономического развития Санкт-Петербурга на период до 2035 года»</w:t>
            </w:r>
            <w:r w:rsidR="00CD0E03" w:rsidRPr="00780C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</w:tr>
      <w:tr w:rsidR="00B16DC2" w:rsidRPr="00B16DC2" w14:paraId="3255B12C" w14:textId="77777777" w:rsidTr="00E62925">
        <w:trPr>
          <w:trHeight w:val="315"/>
        </w:trPr>
        <w:tc>
          <w:tcPr>
            <w:tcW w:w="1975" w:type="dxa"/>
            <w:shd w:val="clear" w:color="000000" w:fill="FFFFFF"/>
            <w:noWrap/>
            <w:vAlign w:val="center"/>
            <w:hideMark/>
          </w:tcPr>
          <w:p w14:paraId="520E0AB7" w14:textId="77777777" w:rsidR="00B16DC2" w:rsidRPr="00B16DC2" w:rsidRDefault="00B16DC2" w:rsidP="00CD0E03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Цель и задачи Программы</w:t>
            </w:r>
          </w:p>
        </w:tc>
        <w:tc>
          <w:tcPr>
            <w:tcW w:w="7370" w:type="dxa"/>
            <w:shd w:val="clear" w:color="000000" w:fill="FFFFFF"/>
            <w:noWrap/>
            <w:vAlign w:val="center"/>
            <w:hideMark/>
          </w:tcPr>
          <w:p w14:paraId="0460959D" w14:textId="2AB03407" w:rsidR="00B16DC2" w:rsidRPr="00780C69" w:rsidRDefault="00B16DC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 xml:space="preserve">— </w:t>
            </w: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Обеспечение </w:t>
            </w: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долгосрочной </w:t>
            </w:r>
            <w:r w:rsidRPr="00B16D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сбалансированности </w:t>
            </w: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 устойчивости бюджета </w:t>
            </w:r>
            <w:r w:rsid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ВМО СПБ МО</w:t>
            </w: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Красненькая речка, создание условий для повышения качества управления муниципальными финансами</w:t>
            </w:r>
            <w:r w:rsidR="005547B2"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778BD7CF" w14:textId="698E09CE" w:rsidR="005547B2" w:rsidRPr="00780C69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— Обеспечение выполнения расходных обязательств и создание условий для их оптимизации;</w:t>
            </w:r>
          </w:p>
          <w:p w14:paraId="289E3620" w14:textId="6B334262" w:rsidR="005547B2" w:rsidRPr="00780C69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— Создание условий для повышения эффективности использования бюджетных ресурсов;</w:t>
            </w:r>
          </w:p>
          <w:p w14:paraId="377F0EA4" w14:textId="47BCA61F" w:rsidR="005547B2" w:rsidRPr="00780C69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— Обеспечение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закупок;</w:t>
            </w:r>
          </w:p>
          <w:p w14:paraId="0AD6031D" w14:textId="0ED2819E" w:rsidR="005547B2" w:rsidRPr="00780C69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— Усиление контроля над эффективностью использования бюджетных средств, муниципального имущества, достоверностью отчетности о результатах реализации муниципальных программ;</w:t>
            </w:r>
          </w:p>
          <w:p w14:paraId="292C6BEB" w14:textId="0007BA12" w:rsidR="005547B2" w:rsidRPr="00780C69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 xml:space="preserve">— Повышение прозрачности бюджетной системы, расширение доступа к информации о финансовой деятельности органов местного самоуправления </w:t>
            </w:r>
            <w:r w:rsidR="00780C69">
              <w:rPr>
                <w:rFonts w:asciiTheme="majorBidi" w:hAnsiTheme="majorBidi" w:cstheme="majorBidi"/>
                <w:sz w:val="24"/>
                <w:szCs w:val="24"/>
              </w:rPr>
              <w:t>ВМО СПб МО</w:t>
            </w:r>
            <w:r w:rsidRPr="00780C69">
              <w:rPr>
                <w:rFonts w:asciiTheme="majorBidi" w:hAnsiTheme="majorBidi" w:cstheme="majorBidi"/>
                <w:sz w:val="24"/>
                <w:szCs w:val="24"/>
              </w:rPr>
              <w:t xml:space="preserve"> Красненькая речка, результатах использования бюджетных средств муниципального имущества;</w:t>
            </w:r>
          </w:p>
          <w:p w14:paraId="1270DC96" w14:textId="77C2575F" w:rsidR="005547B2" w:rsidRPr="00780C69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— Планирование бюджетных ассигнований исходя из необходимости безусловного исполнения действующих расходных обязательств;</w:t>
            </w:r>
          </w:p>
          <w:p w14:paraId="2A62134A" w14:textId="6FA8CDFA" w:rsidR="005547B2" w:rsidRPr="00780C69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— Совершенствование муниципального финансового контроля с целью его ориентации на оценку эффективности бюджетных расходов;</w:t>
            </w:r>
          </w:p>
          <w:p w14:paraId="75159BF9" w14:textId="64205E63" w:rsidR="003E35A0" w:rsidRPr="00780C69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—</w:t>
            </w:r>
            <w:r w:rsidR="003E35A0" w:rsidRPr="00780C69">
              <w:rPr>
                <w:rFonts w:asciiTheme="majorBidi" w:hAnsiTheme="majorBidi" w:cstheme="majorBidi"/>
                <w:sz w:val="24"/>
                <w:szCs w:val="24"/>
              </w:rPr>
              <w:t xml:space="preserve"> Своевременное исполнение расходных обязательств, недопущение возникновения просроченной кредиторской задолженности, в том числе по оплате труда;</w:t>
            </w:r>
          </w:p>
          <w:p w14:paraId="7FBDE060" w14:textId="61B9911C" w:rsidR="00B16DC2" w:rsidRPr="00B16DC2" w:rsidRDefault="005547B2" w:rsidP="00CD0E0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— Повышение эффективности управления муниципальным долгом.</w:t>
            </w:r>
          </w:p>
        </w:tc>
      </w:tr>
      <w:tr w:rsidR="005547B2" w:rsidRPr="00780C69" w14:paraId="2B4A36AD" w14:textId="77777777" w:rsidTr="00E62925">
        <w:trPr>
          <w:trHeight w:val="330"/>
        </w:trPr>
        <w:tc>
          <w:tcPr>
            <w:tcW w:w="1975" w:type="dxa"/>
            <w:vAlign w:val="center"/>
            <w:hideMark/>
          </w:tcPr>
          <w:p w14:paraId="105B6B8E" w14:textId="479EE5F3" w:rsidR="005547B2" w:rsidRPr="00780C69" w:rsidRDefault="00CD0E03" w:rsidP="00CD0E03">
            <w:pPr>
              <w:pStyle w:val="af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780C69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370" w:type="dxa"/>
            <w:shd w:val="clear" w:color="auto" w:fill="FFFFFF"/>
            <w:noWrap/>
          </w:tcPr>
          <w:p w14:paraId="71949947" w14:textId="33ED41DD" w:rsidR="00CD0E03" w:rsidRPr="00780C69" w:rsidRDefault="00CD0E03" w:rsidP="00CD0E0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 Создание стабильных финансовых условий для устойчивого экономического роста, повышения уровня качества жизни жителей за счет обеспечения долгосрочной сбалансированности, устойчивости и плат</w:t>
            </w:r>
            <w:r w:rsidR="00D237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жеспособности местного бюджета;</w:t>
            </w:r>
          </w:p>
          <w:p w14:paraId="6CC93F5D" w14:textId="0886F4D3" w:rsidR="00CD0E03" w:rsidRPr="00780C69" w:rsidRDefault="00CD0E03" w:rsidP="00CD0E0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 Осуществление муниципального финансового контроля с целью его ориентации на оценку эффективности бюджетных расходов;</w:t>
            </w:r>
          </w:p>
          <w:p w14:paraId="7F90B550" w14:textId="119CA096" w:rsidR="00CD0E03" w:rsidRPr="00780C69" w:rsidRDefault="00CD0E03" w:rsidP="00CD0E0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 Обеспечение потребностей жителей в муниципальных услугах, увеличения их доступности и качества;</w:t>
            </w:r>
          </w:p>
          <w:p w14:paraId="6D88B8DE" w14:textId="6D1E6E59" w:rsidR="00CD0E03" w:rsidRPr="00780C69" w:rsidRDefault="00CD0E03" w:rsidP="00CD0E0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 Повышение эффективности использования бюджетных средств по осуществлению закупок товаров, работ, услуг для обеспечения муниципальных нужд;</w:t>
            </w:r>
          </w:p>
          <w:p w14:paraId="312911C3" w14:textId="0564B8FF" w:rsidR="00CD0E03" w:rsidRPr="00780C69" w:rsidRDefault="00CD0E03" w:rsidP="00CD0E0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 Увеличение поступлений налоговых и неналоговых доходов местного бюджета;</w:t>
            </w:r>
          </w:p>
          <w:p w14:paraId="1E39D26C" w14:textId="0F9B3C16" w:rsidR="005547B2" w:rsidRPr="00780C69" w:rsidRDefault="00CD0E03" w:rsidP="00CD0E0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 Сбалансированность и устойчивость бюджета.</w:t>
            </w:r>
          </w:p>
        </w:tc>
      </w:tr>
      <w:tr w:rsidR="00CD0E03" w:rsidRPr="00780C69" w14:paraId="1E618821" w14:textId="77777777" w:rsidTr="00E62925">
        <w:trPr>
          <w:trHeight w:val="330"/>
        </w:trPr>
        <w:tc>
          <w:tcPr>
            <w:tcW w:w="1975" w:type="dxa"/>
            <w:vAlign w:val="center"/>
          </w:tcPr>
          <w:p w14:paraId="52C0AF85" w14:textId="6A886AC5" w:rsidR="00CD0E03" w:rsidRPr="00780C69" w:rsidRDefault="00CD0E03" w:rsidP="00CD0E03">
            <w:pPr>
              <w:pStyle w:val="af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780C69">
              <w:rPr>
                <w:sz w:val="24"/>
                <w:szCs w:val="24"/>
              </w:rPr>
              <w:t>Объемы финансирования</w:t>
            </w:r>
          </w:p>
        </w:tc>
        <w:tc>
          <w:tcPr>
            <w:tcW w:w="7370" w:type="dxa"/>
            <w:shd w:val="clear" w:color="auto" w:fill="FFFFFF"/>
            <w:noWrap/>
          </w:tcPr>
          <w:p w14:paraId="451A55FC" w14:textId="7E35D1A3" w:rsidR="00CD0E03" w:rsidRPr="00780C69" w:rsidRDefault="00CD0E03" w:rsidP="00CD0E0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Без финансирования.</w:t>
            </w:r>
          </w:p>
        </w:tc>
      </w:tr>
      <w:tr w:rsidR="00CD0E03" w:rsidRPr="00780C69" w14:paraId="1330086D" w14:textId="77777777" w:rsidTr="00E62925">
        <w:trPr>
          <w:trHeight w:val="330"/>
        </w:trPr>
        <w:tc>
          <w:tcPr>
            <w:tcW w:w="1975" w:type="dxa"/>
            <w:vAlign w:val="center"/>
          </w:tcPr>
          <w:p w14:paraId="08923AD6" w14:textId="0E57B225" w:rsidR="00CD0E03" w:rsidRPr="00780C69" w:rsidRDefault="00CD0E03" w:rsidP="00CD0E03">
            <w:pPr>
              <w:pStyle w:val="af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780C69">
              <w:rPr>
                <w:sz w:val="24"/>
                <w:szCs w:val="24"/>
              </w:rPr>
              <w:t>Контроль за ходом реализации программы и расходованием бюджетных средств</w:t>
            </w:r>
          </w:p>
        </w:tc>
        <w:tc>
          <w:tcPr>
            <w:tcW w:w="7370" w:type="dxa"/>
            <w:shd w:val="clear" w:color="auto" w:fill="FFFFFF"/>
            <w:noWrap/>
          </w:tcPr>
          <w:p w14:paraId="6CE7C9A7" w14:textId="43D28432" w:rsidR="00CD0E03" w:rsidRPr="00780C69" w:rsidRDefault="00CD0E03" w:rsidP="00CD0E0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Контроль за исполнением Программы осуществляет: Муниципальный Совет </w:t>
            </w:r>
            <w:r w:rsid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ВМО СПб МО</w:t>
            </w: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Красненькая речка и </w:t>
            </w:r>
            <w:r w:rsid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 ВМО СПб</w:t>
            </w: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Красненькая речка, в соответствии с их полномочиями, установленными федеральным законодательством и законодательством Санкт</w:t>
            </w:r>
            <w:r w:rsid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780C6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Петербурга.</w:t>
            </w:r>
          </w:p>
        </w:tc>
      </w:tr>
      <w:tr w:rsidR="00CD0E03" w:rsidRPr="00780C69" w14:paraId="21C77470" w14:textId="77777777" w:rsidTr="00E62925">
        <w:trPr>
          <w:trHeight w:val="330"/>
        </w:trPr>
        <w:tc>
          <w:tcPr>
            <w:tcW w:w="1975" w:type="dxa"/>
            <w:vAlign w:val="center"/>
          </w:tcPr>
          <w:p w14:paraId="0A84CEAA" w14:textId="77777777" w:rsidR="00CD0E03" w:rsidRPr="00780C69" w:rsidRDefault="00CD0E03" w:rsidP="00243683">
            <w:pPr>
              <w:pStyle w:val="af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FFFFFF"/>
            <w:noWrap/>
          </w:tcPr>
          <w:p w14:paraId="23F8FB25" w14:textId="77777777" w:rsidR="00CD0E03" w:rsidRPr="00780C69" w:rsidRDefault="00CD0E03" w:rsidP="005547B2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36E5533C" w14:textId="59206296" w:rsidR="008F4737" w:rsidRPr="00780C69" w:rsidRDefault="008F4737">
      <w:pPr>
        <w:widowControl/>
        <w:autoSpaceDE/>
        <w:autoSpaceDN/>
        <w:adjustRightInd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br w:type="page"/>
      </w:r>
    </w:p>
    <w:p w14:paraId="46D856EC" w14:textId="77777777" w:rsidR="008F4737" w:rsidRPr="00780C69" w:rsidRDefault="008F4737" w:rsidP="008F4737">
      <w:pPr>
        <w:widowControl/>
        <w:autoSpaceDE/>
        <w:autoSpaceDN/>
        <w:adjustRightInd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lastRenderedPageBreak/>
        <w:t>ОПИСАНИЕ ПРОГРАММЫ</w:t>
      </w:r>
    </w:p>
    <w:p w14:paraId="2B959FB3" w14:textId="45B675F2" w:rsidR="008F4737" w:rsidRPr="00780C69" w:rsidRDefault="008F4737" w:rsidP="008F4737">
      <w:pPr>
        <w:widowControl/>
        <w:autoSpaceDE/>
        <w:autoSpaceDN/>
        <w:adjustRightInd/>
        <w:jc w:val="center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«Повышение эффективности управления муниципальными финансами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br/>
        <w:t>внутригородского муниципального образования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br/>
        <w:t>города федерального значения Санкт-Петербурга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br/>
        <w:t>муниципальный округ Красненькая речка на 2026-2028</w:t>
      </w:r>
      <w:r w:rsidRPr="00780C69">
        <w:rPr>
          <w:rFonts w:asciiTheme="majorBidi" w:hAnsiTheme="majorBidi" w:cstheme="majorBidi"/>
          <w:sz w:val="24"/>
          <w:szCs w:val="24"/>
        </w:rPr>
        <w:t xml:space="preserve"> 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t>годы</w:t>
      </w:r>
      <w:r w:rsidRPr="00780C69">
        <w:rPr>
          <w:rFonts w:asciiTheme="majorBidi" w:hAnsiTheme="majorBidi" w:cstheme="majorBidi"/>
          <w:sz w:val="24"/>
          <w:szCs w:val="24"/>
        </w:rPr>
        <w:t>»</w:t>
      </w:r>
    </w:p>
    <w:p w14:paraId="0334154E" w14:textId="77777777" w:rsidR="008F4737" w:rsidRPr="00780C69" w:rsidRDefault="008F4737" w:rsidP="008F4737">
      <w:pPr>
        <w:widowControl/>
        <w:autoSpaceDE/>
        <w:autoSpaceDN/>
        <w:adjustRightInd/>
        <w:rPr>
          <w:rFonts w:asciiTheme="majorBidi" w:hAnsiTheme="majorBidi" w:cstheme="majorBidi"/>
          <w:sz w:val="24"/>
          <w:szCs w:val="24"/>
        </w:rPr>
      </w:pPr>
    </w:p>
    <w:p w14:paraId="261C5BB6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tab/>
        <w:t>Необходимость разработки, цель и задачи программы</w:t>
      </w:r>
    </w:p>
    <w:p w14:paraId="773B28F6" w14:textId="6B518472" w:rsidR="003106D3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 xml:space="preserve">Программа «Повышение эффективности управления муниципальными финансами внутригородского муниципального образования города федерального значения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Санкт-Петербурга муниципальный округ Красненькая речка» (далее</w:t>
      </w:r>
      <w:r w:rsidR="00780C69">
        <w:rPr>
          <w:rFonts w:asciiTheme="majorBidi" w:hAnsiTheme="majorBidi" w:cstheme="majorBidi"/>
          <w:sz w:val="24"/>
          <w:szCs w:val="24"/>
        </w:rPr>
        <w:t xml:space="preserve"> – П</w:t>
      </w:r>
      <w:r w:rsidRPr="00780C69">
        <w:rPr>
          <w:rFonts w:asciiTheme="majorBidi" w:hAnsiTheme="majorBidi" w:cstheme="majorBidi"/>
          <w:sz w:val="24"/>
          <w:szCs w:val="24"/>
        </w:rPr>
        <w:t>рограмма) разработана в соответствии с Постановлением Правительства Р</w:t>
      </w:r>
      <w:r w:rsidR="00780C69">
        <w:rPr>
          <w:rFonts w:asciiTheme="majorBidi" w:hAnsiTheme="majorBidi" w:cstheme="majorBidi"/>
          <w:sz w:val="24"/>
          <w:szCs w:val="24"/>
        </w:rPr>
        <w:t xml:space="preserve">оссийской </w:t>
      </w:r>
      <w:r w:rsidRPr="00780C69">
        <w:rPr>
          <w:rFonts w:asciiTheme="majorBidi" w:hAnsiTheme="majorBidi" w:cstheme="majorBidi"/>
          <w:sz w:val="24"/>
          <w:szCs w:val="24"/>
        </w:rPr>
        <w:t>Ф</w:t>
      </w:r>
      <w:r w:rsidR="00780C69">
        <w:rPr>
          <w:rFonts w:asciiTheme="majorBidi" w:hAnsiTheme="majorBidi" w:cstheme="majorBidi"/>
          <w:sz w:val="24"/>
          <w:szCs w:val="24"/>
        </w:rPr>
        <w:t>едерации</w:t>
      </w:r>
      <w:r w:rsidRPr="00780C69">
        <w:rPr>
          <w:rFonts w:asciiTheme="majorBidi" w:hAnsiTheme="majorBidi" w:cstheme="majorBidi"/>
          <w:sz w:val="24"/>
          <w:szCs w:val="24"/>
        </w:rPr>
        <w:t xml:space="preserve">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от 18.05.2016 №</w:t>
      </w:r>
      <w:r w:rsidR="00620AE3" w:rsidRPr="00780C69">
        <w:rPr>
          <w:rFonts w:asciiTheme="majorBidi" w:hAnsiTheme="majorBidi" w:cstheme="majorBidi"/>
          <w:sz w:val="24"/>
          <w:szCs w:val="24"/>
        </w:rPr>
        <w:t xml:space="preserve"> </w:t>
      </w:r>
      <w:r w:rsidRPr="00780C69">
        <w:rPr>
          <w:rFonts w:asciiTheme="majorBidi" w:hAnsiTheme="majorBidi" w:cstheme="majorBidi"/>
          <w:sz w:val="24"/>
          <w:szCs w:val="24"/>
        </w:rPr>
        <w:t xml:space="preserve">445 </w:t>
      </w:r>
      <w:r w:rsidR="00620AE3" w:rsidRPr="00780C69">
        <w:rPr>
          <w:rFonts w:asciiTheme="majorBidi" w:hAnsiTheme="majorBidi" w:cstheme="majorBidi"/>
          <w:sz w:val="24"/>
          <w:szCs w:val="24"/>
        </w:rPr>
        <w:t>«</w:t>
      </w:r>
      <w:r w:rsidRPr="00780C69">
        <w:rPr>
          <w:rFonts w:asciiTheme="majorBidi" w:hAnsiTheme="majorBidi" w:cstheme="majorBidi"/>
          <w:sz w:val="24"/>
          <w:szCs w:val="24"/>
        </w:rPr>
        <w:t xml:space="preserve">Об утверждении государственной программы Российской Федерации </w:t>
      </w:r>
      <w:r w:rsidR="00780C69">
        <w:rPr>
          <w:rFonts w:asciiTheme="majorBidi" w:hAnsiTheme="majorBidi" w:cstheme="majorBidi"/>
          <w:sz w:val="24"/>
          <w:szCs w:val="24"/>
        </w:rPr>
        <w:t>«</w:t>
      </w:r>
      <w:r w:rsidRPr="00780C69">
        <w:rPr>
          <w:rFonts w:asciiTheme="majorBidi" w:hAnsiTheme="majorBidi" w:cstheme="majorBidi"/>
          <w:sz w:val="24"/>
          <w:szCs w:val="24"/>
        </w:rPr>
        <w:t xml:space="preserve">Развитие федеративных отношений и создание условий для эффективного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и ответственного управления региональными и муниципальными финансами».</w:t>
      </w:r>
    </w:p>
    <w:p w14:paraId="28F72C1C" w14:textId="1FFCB949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 xml:space="preserve">Местная администрация внутригородского муниципального образования города федерального значения Санкт-Петербурга муниципальный округ Красненькая речка (далее МА ВМО СПб МО Красненькая речка) является финансовым органом, обеспечивающим реализацию полномочий в сфере бюджетной деятельности, налогов, финансов и учета, осуществляющим функции по выработке бюджетной, финансовой и налоговой политики внутригородского муниципального образования города федерального значения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Санкт-Петербурга муниципальный округ Красненькая речка</w:t>
      </w:r>
      <w:r w:rsidR="00780C69">
        <w:rPr>
          <w:rFonts w:asciiTheme="majorBidi" w:hAnsiTheme="majorBidi" w:cstheme="majorBidi"/>
          <w:sz w:val="24"/>
          <w:szCs w:val="24"/>
        </w:rPr>
        <w:t xml:space="preserve"> (далее – ВМО СПб МО Красненькая речка)</w:t>
      </w:r>
      <w:r w:rsidRPr="00780C69">
        <w:rPr>
          <w:rFonts w:asciiTheme="majorBidi" w:hAnsiTheme="majorBidi" w:cstheme="majorBidi"/>
          <w:sz w:val="24"/>
          <w:szCs w:val="24"/>
        </w:rPr>
        <w:t xml:space="preserve"> и нормативно-правовому регулированию в данных сферах. </w:t>
      </w:r>
      <w:r w:rsidR="00620AE3" w:rsidRPr="00780C69">
        <w:rPr>
          <w:rFonts w:asciiTheme="majorBidi" w:hAnsiTheme="majorBidi" w:cstheme="majorBidi"/>
          <w:sz w:val="24"/>
          <w:szCs w:val="24"/>
        </w:rPr>
        <w:t>МА</w:t>
      </w:r>
      <w:r w:rsidRPr="00780C69">
        <w:rPr>
          <w:rFonts w:asciiTheme="majorBidi" w:hAnsiTheme="majorBidi" w:cstheme="majorBidi"/>
          <w:sz w:val="24"/>
          <w:szCs w:val="24"/>
        </w:rPr>
        <w:t xml:space="preserve"> ВМО СПб МО Красненькая речка осуществляет правовое регулирование и методическое руководство в установленной сфере деятельности, составляет проект местного бюджета </w:t>
      </w:r>
      <w:r w:rsidR="00780C69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>, организует и осуществляет казначейское исполнение местного бюджета, осуществляет управление муниципальным долгом, организует бюджетный и бухгалтерский учет, составляет отчетность об исполнении бюджета.</w:t>
      </w:r>
    </w:p>
    <w:p w14:paraId="7FACA02D" w14:textId="77777777" w:rsidR="00780C69" w:rsidRDefault="00620AE3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МА</w:t>
      </w:r>
      <w:r w:rsidR="008F4737" w:rsidRPr="00780C69">
        <w:rPr>
          <w:rFonts w:asciiTheme="majorBidi" w:hAnsiTheme="majorBidi" w:cstheme="majorBidi"/>
          <w:sz w:val="24"/>
          <w:szCs w:val="24"/>
        </w:rPr>
        <w:t xml:space="preserve"> ВМО СПб МО Красненькая речка осуществляет внутренний финансовый контроль исполнения бюджета, контролирует исполнение законодательства в сфере муниципальных закупок. Одним из основных условий достижения стратегических целей социально-экономического развития </w:t>
      </w:r>
      <w:r w:rsidRPr="00780C69">
        <w:rPr>
          <w:rFonts w:asciiTheme="majorBidi" w:hAnsiTheme="majorBidi" w:cstheme="majorBidi"/>
          <w:sz w:val="24"/>
          <w:szCs w:val="24"/>
        </w:rPr>
        <w:t>МА ВМО СПб МО</w:t>
      </w:r>
      <w:r w:rsidR="008F4737" w:rsidRPr="00780C69">
        <w:rPr>
          <w:rFonts w:asciiTheme="majorBidi" w:hAnsiTheme="majorBidi" w:cstheme="majorBidi"/>
          <w:sz w:val="24"/>
          <w:szCs w:val="24"/>
        </w:rPr>
        <w:t xml:space="preserve"> Красненькая речка является грамотное проведение финансовой, бюджетной, налоговой политики, направленной на обеспечение необходимого уровня доходов местного бюджета, мобилизацию дополнительных финансовых ресурсов в целях полного и своевременного исполнения расходных обязательств </w:t>
      </w:r>
      <w:r w:rsidR="00780C69">
        <w:rPr>
          <w:rFonts w:asciiTheme="majorBidi" w:hAnsiTheme="majorBidi" w:cstheme="majorBidi"/>
          <w:sz w:val="24"/>
          <w:szCs w:val="24"/>
        </w:rPr>
        <w:t>ВМО СПб МО</w:t>
      </w:r>
      <w:r w:rsidR="008F4737" w:rsidRPr="00780C69">
        <w:rPr>
          <w:rFonts w:asciiTheme="majorBidi" w:hAnsiTheme="majorBidi" w:cstheme="majorBidi"/>
          <w:sz w:val="24"/>
          <w:szCs w:val="24"/>
        </w:rPr>
        <w:t xml:space="preserve"> Красненькая речка.</w:t>
      </w:r>
    </w:p>
    <w:p w14:paraId="66621FC6" w14:textId="77777777" w:rsid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Бюджетно-финансовая система в</w:t>
      </w:r>
      <w:r w:rsidR="00780C69">
        <w:rPr>
          <w:rFonts w:asciiTheme="majorBidi" w:hAnsiTheme="majorBidi" w:cstheme="majorBidi"/>
          <w:sz w:val="24"/>
          <w:szCs w:val="24"/>
        </w:rPr>
        <w:t>о 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 xml:space="preserve"> характеризуется низким уровнем автономности, развивается в условиях непрерывно меняющегося законодательства, что приводит к неустойчивости системы и невозможности осуществления достоверных среднесрочных и долгосрочных финансовых прогнозов. Вместе с тем в последние годы удавалось сохранять стабильность исполнения расходных обязательств при отсутствии муниципального долга и кредиторской задолженности, значительной доле программных расходов и высокой степени прозрачности бюджета.</w:t>
      </w:r>
    </w:p>
    <w:p w14:paraId="51D09710" w14:textId="3A07E7BD" w:rsid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 xml:space="preserve">Современная система управления муниципальными финансами </w:t>
      </w:r>
      <w:r w:rsidR="00620AE3" w:rsidRPr="00780C69">
        <w:rPr>
          <w:rFonts w:asciiTheme="majorBidi" w:hAnsiTheme="majorBidi" w:cstheme="majorBidi"/>
          <w:sz w:val="24"/>
          <w:szCs w:val="24"/>
        </w:rPr>
        <w:t>ВМО СПб МО</w:t>
      </w:r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 сложилась в результате серь</w:t>
      </w:r>
      <w:r w:rsidR="00D23763">
        <w:rPr>
          <w:rFonts w:asciiTheme="majorBidi" w:hAnsiTheme="majorBidi" w:cstheme="majorBidi"/>
          <w:sz w:val="24"/>
          <w:szCs w:val="24"/>
        </w:rPr>
        <w:t>е</w:t>
      </w:r>
      <w:r w:rsidRPr="00780C69">
        <w:rPr>
          <w:rFonts w:asciiTheme="majorBidi" w:hAnsiTheme="majorBidi" w:cstheme="majorBidi"/>
          <w:sz w:val="24"/>
          <w:szCs w:val="24"/>
        </w:rPr>
        <w:t xml:space="preserve">зной работы по совершенствованию бюджетного процесса, обеспечению прозрачности бюджетно-финансовой системы, внедрению новых технологий в формирование и исполнение бюджета в ходе реализации основных направлений бюджетной и налоговой политики муниципального образования, которые разрабатываются в соответствии с Бюджетным кодексом Российской Федерации и Положением о бюджетном процессе во </w:t>
      </w:r>
      <w:r w:rsidR="00620AE3" w:rsidRPr="00780C69">
        <w:rPr>
          <w:rFonts w:asciiTheme="majorBidi" w:hAnsiTheme="majorBidi" w:cstheme="majorBidi"/>
          <w:sz w:val="24"/>
          <w:szCs w:val="24"/>
        </w:rPr>
        <w:t>ВМО СПб МО</w:t>
      </w:r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речка.</w:t>
      </w:r>
    </w:p>
    <w:p w14:paraId="2A05116A" w14:textId="061AF03A" w:rsid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Обеспечение долгосрочной сбалансированности, устойчивости и реалистичности бюджета, повышение эффективности распределения бюджетных средств</w:t>
      </w:r>
      <w:r w:rsidR="00D23763">
        <w:rPr>
          <w:rFonts w:asciiTheme="majorBidi" w:hAnsiTheme="majorBidi" w:cstheme="majorBidi"/>
          <w:sz w:val="24"/>
          <w:szCs w:val="24"/>
        </w:rPr>
        <w:t xml:space="preserve"> – н</w:t>
      </w:r>
      <w:r w:rsidRPr="00780C69">
        <w:rPr>
          <w:rFonts w:asciiTheme="majorBidi" w:hAnsiTheme="majorBidi" w:cstheme="majorBidi"/>
          <w:sz w:val="24"/>
          <w:szCs w:val="24"/>
        </w:rPr>
        <w:t xml:space="preserve">еобходимое </w:t>
      </w:r>
      <w:r w:rsidRPr="00780C69">
        <w:rPr>
          <w:rFonts w:asciiTheme="majorBidi" w:hAnsiTheme="majorBidi" w:cstheme="majorBidi"/>
          <w:sz w:val="24"/>
          <w:szCs w:val="24"/>
        </w:rPr>
        <w:lastRenderedPageBreak/>
        <w:t>условие для устойчивого экономического роста, роста уровня и качества жизни населения муниципального образования.</w:t>
      </w:r>
    </w:p>
    <w:p w14:paraId="2D640397" w14:textId="3ECF1929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Решение проблемных вопросов возможно при принятии верных и своевременных управленческих мер в области экономики и финансов. Изменения, вносимые в Бюджетный кодекс Российской Федерации, дают необходимые правовые основания для усиления программной ориентированности бюджета и повышения направленности бюджетного процесса на достижение поставленных целей и задач социально-экономического развития муниципального образования.</w:t>
      </w:r>
    </w:p>
    <w:p w14:paraId="308938B1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0EA9464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tab/>
        <w:t>Перечень основных мероприятий программы</w:t>
      </w:r>
    </w:p>
    <w:p w14:paraId="724BA6AD" w14:textId="035548B1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Обеспечение выполнения расходных обязательств </w:t>
      </w:r>
      <w:r w:rsidR="00780C69">
        <w:rPr>
          <w:rFonts w:asciiTheme="majorBidi" w:hAnsiTheme="majorBidi" w:cstheme="majorBidi"/>
          <w:sz w:val="24"/>
          <w:szCs w:val="24"/>
        </w:rPr>
        <w:t>ВМО СПб МО</w:t>
      </w:r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речка, в т. ч.:</w:t>
      </w:r>
    </w:p>
    <w:p w14:paraId="5B463FD8" w14:textId="01673BB0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2.1.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Формирование проекта бюджета </w:t>
      </w:r>
      <w:r w:rsidR="00780C69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 xml:space="preserve">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в соответствии с действующим законодательством, прогнозами, планами и программой социально- экономического развития.</w:t>
      </w:r>
    </w:p>
    <w:p w14:paraId="310C2B32" w14:textId="70699286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2.2.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Переход к составлению проекта бюджета в программном формате. Программно-целевой метод составления бюджета предусматривает новый подход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к формированию бюджетных показателей, основанный на балансе целей и задач, которые необходимо достичь, и ресурсов, которые нужно использовать для наиболее эффективного достижения заявленных результатов.</w:t>
      </w:r>
    </w:p>
    <w:p w14:paraId="3AE1DBF4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1.3.</w:t>
      </w:r>
      <w:r w:rsidRPr="00780C69">
        <w:rPr>
          <w:rFonts w:asciiTheme="majorBidi" w:hAnsiTheme="majorBidi" w:cstheme="majorBidi"/>
          <w:sz w:val="24"/>
          <w:szCs w:val="24"/>
        </w:rPr>
        <w:tab/>
        <w:t>Ведение реестра расходных обязательств муниципального образования.</w:t>
      </w:r>
    </w:p>
    <w:p w14:paraId="05C001BA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1.4.</w:t>
      </w:r>
      <w:r w:rsidRPr="00780C69">
        <w:rPr>
          <w:rFonts w:asciiTheme="majorBidi" w:hAnsiTheme="majorBidi" w:cstheme="majorBidi"/>
          <w:sz w:val="24"/>
          <w:szCs w:val="24"/>
        </w:rPr>
        <w:tab/>
        <w:t>Ведение сводной бюджетной росписи, бюджетной росписи.</w:t>
      </w:r>
    </w:p>
    <w:p w14:paraId="320EE721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1.5.</w:t>
      </w:r>
      <w:r w:rsidRPr="00780C69">
        <w:rPr>
          <w:rFonts w:asciiTheme="majorBidi" w:hAnsiTheme="majorBidi" w:cstheme="majorBidi"/>
          <w:sz w:val="24"/>
          <w:szCs w:val="24"/>
        </w:rPr>
        <w:tab/>
        <w:t>Составление и ведение кассового плана местного бюджета.</w:t>
      </w:r>
    </w:p>
    <w:p w14:paraId="00C5BD6D" w14:textId="1D270960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1.6.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Анализ и контроль исполнения бюджета (составление и ведение учета расходов и доходов бюджета, составление прогнозов ожидаемого исполнения расходов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и доходов бюджета, составление и представление необходимой отчетности).</w:t>
      </w:r>
    </w:p>
    <w:p w14:paraId="3D00A94F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1.7.</w:t>
      </w:r>
      <w:r w:rsidRPr="00780C69">
        <w:rPr>
          <w:rFonts w:asciiTheme="majorBidi" w:hAnsiTheme="majorBidi" w:cstheme="majorBidi"/>
          <w:sz w:val="24"/>
          <w:szCs w:val="24"/>
        </w:rPr>
        <w:tab/>
        <w:t>Обеспечение в установленном порядке изменения лимитов бюджетных обязательств и бюджетных ассигнований.</w:t>
      </w:r>
    </w:p>
    <w:p w14:paraId="5D6C03B4" w14:textId="666C12C3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1.8.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Подготовка проектов муниципальных правовых актов, вносимых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 xml:space="preserve">на рассмотрение Муниципального Совета </w:t>
      </w:r>
      <w:r w:rsidR="00780C69">
        <w:rPr>
          <w:rFonts w:asciiTheme="majorBidi" w:hAnsiTheme="majorBidi" w:cstheme="majorBidi"/>
          <w:sz w:val="24"/>
          <w:szCs w:val="24"/>
        </w:rPr>
        <w:t xml:space="preserve">ВМО СПб </w:t>
      </w:r>
      <w:proofErr w:type="gramStart"/>
      <w:r w:rsidR="00780C69">
        <w:rPr>
          <w:rFonts w:asciiTheme="majorBidi" w:hAnsiTheme="majorBidi" w:cstheme="majorBidi"/>
          <w:sz w:val="24"/>
          <w:szCs w:val="24"/>
        </w:rPr>
        <w:t>МО</w:t>
      </w:r>
      <w:proofErr w:type="gramEnd"/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речка, постановлений </w:t>
      </w:r>
      <w:r w:rsidR="00780C69">
        <w:rPr>
          <w:rFonts w:asciiTheme="majorBidi" w:hAnsiTheme="majorBidi" w:cstheme="majorBidi"/>
          <w:sz w:val="24"/>
          <w:szCs w:val="24"/>
        </w:rPr>
        <w:t xml:space="preserve">МА </w:t>
      </w:r>
      <w:r w:rsidRPr="00780C69">
        <w:rPr>
          <w:rFonts w:asciiTheme="majorBidi" w:hAnsiTheme="majorBidi" w:cstheme="majorBidi"/>
          <w:sz w:val="24"/>
          <w:szCs w:val="24"/>
        </w:rPr>
        <w:t xml:space="preserve">ВМО СПб МО Красненькая речка по вопросам составления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и исполнения бюджета и другим вопросам бюджетной и налоговой политики.</w:t>
      </w:r>
    </w:p>
    <w:p w14:paraId="13D70B0D" w14:textId="266B74AB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</w:t>
      </w:r>
      <w:r w:rsidRPr="00780C69">
        <w:rPr>
          <w:rFonts w:asciiTheme="majorBidi" w:hAnsiTheme="majorBidi" w:cstheme="majorBidi"/>
          <w:sz w:val="24"/>
          <w:szCs w:val="24"/>
        </w:rPr>
        <w:tab/>
        <w:t>Создание условий для повышения эффективности использования бюджетных ресурсов и качества финансового менеджмента организаций сектора муниципального управлени</w:t>
      </w:r>
      <w:r w:rsidR="00780C69">
        <w:rPr>
          <w:rFonts w:asciiTheme="majorBidi" w:hAnsiTheme="majorBidi" w:cstheme="majorBidi"/>
          <w:sz w:val="24"/>
          <w:szCs w:val="24"/>
        </w:rPr>
        <w:t>я</w:t>
      </w:r>
      <w:r w:rsidRPr="00780C69">
        <w:rPr>
          <w:rFonts w:asciiTheme="majorBidi" w:hAnsiTheme="majorBidi" w:cstheme="majorBidi"/>
          <w:sz w:val="24"/>
          <w:szCs w:val="24"/>
        </w:rPr>
        <w:t>, в т. ч:</w:t>
      </w:r>
    </w:p>
    <w:p w14:paraId="3BCFB276" w14:textId="0DC2447B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2.1.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Разработка основных направлений бюджетной и налоговой политики </w:t>
      </w:r>
      <w:r w:rsidR="00780C69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>.</w:t>
      </w:r>
    </w:p>
    <w:p w14:paraId="29FE304F" w14:textId="5B18A392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2.2.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Осуществление оперативного управления средствами бюджета, распоряжение средствами, числящимися на соответствующих лицевых счетах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в Федеральном казначействе, осуществление операций с этими средствами.</w:t>
      </w:r>
    </w:p>
    <w:p w14:paraId="17901F91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2.3.</w:t>
      </w:r>
      <w:r w:rsidRPr="00780C69">
        <w:rPr>
          <w:rFonts w:asciiTheme="majorBidi" w:hAnsiTheme="majorBidi" w:cstheme="majorBidi"/>
          <w:sz w:val="24"/>
          <w:szCs w:val="24"/>
        </w:rPr>
        <w:tab/>
        <w:t>Организация работы по прогнозированию доходов, выявлению резервов увеличения налоговой базы по администрируемым налогам и сборам, контроля зачисления невыясненных поступлений.</w:t>
      </w:r>
    </w:p>
    <w:p w14:paraId="0F17C17D" w14:textId="19CC1872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2.4.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Осуществление анализа поступления в бюджет </w:t>
      </w:r>
      <w:r w:rsidR="00620AE3" w:rsidRPr="00780C69">
        <w:rPr>
          <w:rFonts w:asciiTheme="majorBidi" w:hAnsiTheme="majorBidi" w:cstheme="majorBidi"/>
          <w:sz w:val="24"/>
          <w:szCs w:val="24"/>
        </w:rPr>
        <w:t>ВМО СПб МО</w:t>
      </w:r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 налогов и сборов и своевременное внесение изменений в действующие муниципальные правовые акты.</w:t>
      </w:r>
    </w:p>
    <w:p w14:paraId="1D669AA6" w14:textId="5B4804FC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2.5.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Осуществление анализа, учета и контроля состояния дебиторской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 xml:space="preserve">и кредиторской задолженности </w:t>
      </w:r>
      <w:r w:rsidR="00780C69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>.</w:t>
      </w:r>
    </w:p>
    <w:p w14:paraId="04479BAA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3.</w:t>
      </w:r>
      <w:r w:rsidRPr="00780C69">
        <w:rPr>
          <w:rFonts w:asciiTheme="majorBidi" w:hAnsiTheme="majorBidi" w:cstheme="majorBidi"/>
          <w:sz w:val="24"/>
          <w:szCs w:val="24"/>
        </w:rPr>
        <w:tab/>
        <w:t>Совершенствование муниципального финансового контроля, в т. ч.:</w:t>
      </w:r>
    </w:p>
    <w:p w14:paraId="4A2B7591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3.1.</w:t>
      </w:r>
      <w:r w:rsidRPr="00780C69">
        <w:rPr>
          <w:rFonts w:asciiTheme="majorBidi" w:hAnsiTheme="majorBidi" w:cstheme="majorBidi"/>
          <w:sz w:val="24"/>
          <w:szCs w:val="24"/>
        </w:rPr>
        <w:tab/>
        <w:t>Контроль за правильностью, эффективностью и целевым использованием бюджетных средств.</w:t>
      </w:r>
    </w:p>
    <w:p w14:paraId="004A06FC" w14:textId="74F4156E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lastRenderedPageBreak/>
        <w:t>3.2.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Осуществление функции контроля в сфере законодательства </w:t>
      </w:r>
      <w:r w:rsidR="00780C69">
        <w:rPr>
          <w:rFonts w:asciiTheme="majorBidi" w:hAnsiTheme="majorBidi" w:cstheme="majorBidi"/>
          <w:sz w:val="24"/>
          <w:szCs w:val="24"/>
        </w:rPr>
        <w:br/>
      </w:r>
      <w:r w:rsidRPr="00780C69">
        <w:rPr>
          <w:rFonts w:asciiTheme="majorBidi" w:hAnsiTheme="majorBidi" w:cstheme="majorBidi"/>
          <w:sz w:val="24"/>
          <w:szCs w:val="24"/>
        </w:rPr>
        <w:t>о муниципальных закупках.</w:t>
      </w:r>
    </w:p>
    <w:p w14:paraId="32FA93B7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3.3.</w:t>
      </w:r>
      <w:r w:rsidRPr="00780C69">
        <w:rPr>
          <w:rFonts w:asciiTheme="majorBidi" w:hAnsiTheme="majorBidi" w:cstheme="majorBidi"/>
          <w:sz w:val="24"/>
          <w:szCs w:val="24"/>
        </w:rPr>
        <w:tab/>
        <w:t>Обеспечение органов местного самоуправления правовой информацией.</w:t>
      </w:r>
    </w:p>
    <w:p w14:paraId="5201A6BA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3.4.</w:t>
      </w:r>
      <w:r w:rsidRPr="00780C69">
        <w:rPr>
          <w:rFonts w:asciiTheme="majorBidi" w:hAnsiTheme="majorBidi" w:cstheme="majorBidi"/>
          <w:sz w:val="24"/>
          <w:szCs w:val="24"/>
        </w:rPr>
        <w:tab/>
        <w:t>Обеспечение органов местного самоуправления техническим сопровождением средств вычислительной техники.</w:t>
      </w:r>
    </w:p>
    <w:p w14:paraId="24660E3B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4.</w:t>
      </w:r>
      <w:r w:rsidRPr="00780C69">
        <w:rPr>
          <w:rFonts w:asciiTheme="majorBidi" w:hAnsiTheme="majorBidi" w:cstheme="majorBidi"/>
          <w:sz w:val="24"/>
          <w:szCs w:val="24"/>
        </w:rPr>
        <w:tab/>
        <w:t>Обеспечение открытости и прозрачности муниципальных финансов, в т. ч.:</w:t>
      </w:r>
    </w:p>
    <w:p w14:paraId="7A3CAD0B" w14:textId="55368B4A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4.1.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Подготовка и опубликование материалов на официальном сайте </w:t>
      </w:r>
      <w:r w:rsidR="00D23763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>.</w:t>
      </w:r>
    </w:p>
    <w:p w14:paraId="04C7875F" w14:textId="26D71D66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>4.2.</w:t>
      </w:r>
      <w:r w:rsidRPr="00780C69">
        <w:rPr>
          <w:rFonts w:asciiTheme="majorBidi" w:hAnsiTheme="majorBidi" w:cstheme="majorBidi"/>
          <w:sz w:val="24"/>
          <w:szCs w:val="24"/>
        </w:rPr>
        <w:tab/>
        <w:t xml:space="preserve">Подготовка и опубликование материалов в официальном печатном издании информационно-публицистическом бюллетене </w:t>
      </w:r>
      <w:r w:rsidR="00780C69">
        <w:rPr>
          <w:rFonts w:asciiTheme="majorBidi" w:hAnsiTheme="majorBidi" w:cstheme="majorBidi"/>
          <w:sz w:val="24"/>
          <w:szCs w:val="24"/>
        </w:rPr>
        <w:t>ВМО СПб МО</w:t>
      </w:r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речка.</w:t>
      </w:r>
    </w:p>
    <w:p w14:paraId="0F83A433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5A0EB1A" w14:textId="77777777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3.</w:t>
      </w:r>
      <w:r w:rsidRPr="00780C69">
        <w:rPr>
          <w:rFonts w:asciiTheme="majorBidi" w:hAnsiTheme="majorBidi" w:cstheme="majorBidi"/>
          <w:b/>
          <w:bCs/>
          <w:sz w:val="24"/>
          <w:szCs w:val="24"/>
        </w:rPr>
        <w:tab/>
        <w:t>Ожидаемые результаты реализации программы</w:t>
      </w:r>
    </w:p>
    <w:p w14:paraId="39682900" w14:textId="173B1EEC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 xml:space="preserve">Итогом реализации мероприятий программы будет являться: осуществление бюджетного процесса в соответствии с требованиями действующего законодательства Российской Федерации; повышение качества бюджетного планирования; обеспечение исполнения бюджета </w:t>
      </w:r>
      <w:r w:rsidR="00780C69">
        <w:rPr>
          <w:rFonts w:asciiTheme="majorBidi" w:hAnsiTheme="majorBidi" w:cstheme="majorBidi"/>
          <w:sz w:val="24"/>
          <w:szCs w:val="24"/>
        </w:rPr>
        <w:t>ВМО СПб МО</w:t>
      </w:r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 по доходам; оптимизация исполнения расходных обязательств бюджета </w:t>
      </w:r>
      <w:r w:rsidR="00D23763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 xml:space="preserve">; совершенствование внутреннего муниципального финансового контроля и контроля в сфере муниципальных закупок; повышение уровня целевого и эффективного использования средств бюджета </w:t>
      </w:r>
      <w:r w:rsidR="00780C69">
        <w:rPr>
          <w:rFonts w:asciiTheme="majorBidi" w:hAnsiTheme="majorBidi" w:cstheme="majorBidi"/>
          <w:sz w:val="24"/>
          <w:szCs w:val="24"/>
        </w:rPr>
        <w:t>ВМО СПб МО</w:t>
      </w:r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речка; улучшение качества управления муниципальными финансами </w:t>
      </w:r>
      <w:r w:rsidR="00D23763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>; совершенствование технологического процесса в области бюджетного процесса; повышение степени открытости и прозрачности в сфере общественных финансов.</w:t>
      </w:r>
    </w:p>
    <w:p w14:paraId="5C90E89E" w14:textId="6284E595" w:rsidR="008F4737" w:rsidRPr="00780C69" w:rsidRDefault="008F4737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sz w:val="24"/>
          <w:szCs w:val="24"/>
        </w:rPr>
        <w:t xml:space="preserve">Программа также позволит осуществить более глубокие качественные изменения в сфере финансового управления, такие как: создание стабильных финансовых условий для повышения уровня и качества жизни населения </w:t>
      </w:r>
      <w:r w:rsidR="00780C69">
        <w:rPr>
          <w:rFonts w:asciiTheme="majorBidi" w:hAnsiTheme="majorBidi" w:cstheme="majorBidi"/>
          <w:sz w:val="24"/>
          <w:szCs w:val="24"/>
        </w:rPr>
        <w:t>ВМО СПб МО</w:t>
      </w:r>
      <w:r w:rsidRPr="00780C69">
        <w:rPr>
          <w:rFonts w:asciiTheme="majorBidi" w:hAnsiTheme="majorBidi" w:cstheme="majorBidi"/>
          <w:sz w:val="24"/>
          <w:szCs w:val="24"/>
        </w:rPr>
        <w:t xml:space="preserve"> Красненькая речка за счет обеспечения долгосрочной сбалансированности, устойчивости и платежеспособности местного бюджета; создание условий для повышения эффективности финансового управления </w:t>
      </w:r>
      <w:r w:rsidR="00D23763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 xml:space="preserve">, для оптимизации выполнения муниципальных функций, обеспечения потребностей жителей </w:t>
      </w:r>
      <w:r w:rsidR="00780C69">
        <w:rPr>
          <w:rFonts w:asciiTheme="majorBidi" w:hAnsiTheme="majorBidi" w:cstheme="majorBidi"/>
          <w:sz w:val="24"/>
          <w:szCs w:val="24"/>
        </w:rPr>
        <w:t>ВМО СПб МО Красненькая речка</w:t>
      </w:r>
      <w:r w:rsidRPr="00780C69">
        <w:rPr>
          <w:rFonts w:asciiTheme="majorBidi" w:hAnsiTheme="majorBidi" w:cstheme="majorBidi"/>
          <w:sz w:val="24"/>
          <w:szCs w:val="24"/>
        </w:rPr>
        <w:t xml:space="preserve"> в муниципальных услугах, увеличения их доступности и качества; совершенствование программно-целевого принципа планирования и исполнения местного бюджета муниципального образования.</w:t>
      </w:r>
    </w:p>
    <w:p w14:paraId="14E7F04F" w14:textId="77777777" w:rsidR="00620AE3" w:rsidRPr="00780C69" w:rsidRDefault="00620AE3" w:rsidP="008F4737">
      <w:pPr>
        <w:widowControl/>
        <w:autoSpaceDE/>
        <w:autoSpaceDN/>
        <w:adjustRightInd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0EC5240F" w14:textId="238FAB51" w:rsidR="00620AE3" w:rsidRPr="00780C69" w:rsidRDefault="00620AE3" w:rsidP="00780C69">
      <w:pPr>
        <w:spacing w:line="276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Целевые показатели эффективности реализации программы</w:t>
      </w:r>
      <w:r w:rsidR="00780C69" w:rsidRPr="00780C69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6243813" w14:textId="29D6F5B4" w:rsidR="00620AE3" w:rsidRPr="00780C69" w:rsidRDefault="00620AE3" w:rsidP="00780C69">
      <w:pPr>
        <w:pStyle w:val="ad"/>
        <w:numPr>
          <w:ilvl w:val="0"/>
          <w:numId w:val="18"/>
        </w:numPr>
        <w:spacing w:line="276" w:lineRule="auto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780C69">
        <w:rPr>
          <w:rFonts w:asciiTheme="majorBidi" w:hAnsiTheme="majorBidi" w:cstheme="majorBidi"/>
          <w:szCs w:val="24"/>
          <w:lang w:val="ru-RU"/>
        </w:rPr>
        <w:t>обеспечить исполнение бюджета по доходам</w:t>
      </w:r>
    </w:p>
    <w:p w14:paraId="5688051F" w14:textId="369CB210" w:rsidR="00620AE3" w:rsidRPr="00780C69" w:rsidRDefault="00620AE3" w:rsidP="00780C69">
      <w:pPr>
        <w:pStyle w:val="ad"/>
        <w:numPr>
          <w:ilvl w:val="0"/>
          <w:numId w:val="18"/>
        </w:numPr>
        <w:spacing w:line="276" w:lineRule="auto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780C69">
        <w:rPr>
          <w:rFonts w:asciiTheme="majorBidi" w:hAnsiTheme="majorBidi" w:cstheme="majorBidi"/>
          <w:szCs w:val="24"/>
          <w:lang w:val="ru-RU"/>
        </w:rPr>
        <w:t>обеспечить исполнение бюджета по расходам</w:t>
      </w:r>
    </w:p>
    <w:p w14:paraId="3B395665" w14:textId="05B46F77" w:rsidR="00620AE3" w:rsidRPr="00780C69" w:rsidRDefault="00620AE3" w:rsidP="00780C69">
      <w:pPr>
        <w:pStyle w:val="ad"/>
        <w:numPr>
          <w:ilvl w:val="0"/>
          <w:numId w:val="18"/>
        </w:numPr>
        <w:spacing w:line="276" w:lineRule="auto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780C69">
        <w:rPr>
          <w:rFonts w:asciiTheme="majorBidi" w:hAnsiTheme="majorBidi" w:cstheme="majorBidi"/>
          <w:szCs w:val="24"/>
          <w:lang w:val="ru-RU"/>
        </w:rPr>
        <w:t>обеспечить исполнение</w:t>
      </w:r>
      <w:r w:rsidR="00D23763">
        <w:rPr>
          <w:rFonts w:asciiTheme="majorBidi" w:hAnsiTheme="majorBidi" w:cstheme="majorBidi"/>
          <w:szCs w:val="24"/>
          <w:lang w:val="ru-RU"/>
        </w:rPr>
        <w:t xml:space="preserve"> </w:t>
      </w:r>
      <w:r w:rsidRPr="00780C69">
        <w:rPr>
          <w:rFonts w:asciiTheme="majorBidi" w:hAnsiTheme="majorBidi" w:cstheme="majorBidi"/>
          <w:szCs w:val="24"/>
          <w:lang w:val="ru-RU"/>
        </w:rPr>
        <w:t>расходов в рамках муниципальным программам</w:t>
      </w:r>
    </w:p>
    <w:p w14:paraId="21B43C42" w14:textId="14688D85" w:rsidR="00620AE3" w:rsidRPr="00780C69" w:rsidRDefault="00620AE3" w:rsidP="00620AE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A78621B" w14:textId="328E9C23" w:rsidR="00620AE3" w:rsidRDefault="00620AE3" w:rsidP="00780C69">
      <w:pPr>
        <w:spacing w:line="276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780C69">
        <w:rPr>
          <w:rFonts w:asciiTheme="majorBidi" w:hAnsiTheme="majorBidi" w:cstheme="majorBidi"/>
          <w:b/>
          <w:bCs/>
          <w:sz w:val="24"/>
          <w:szCs w:val="24"/>
        </w:rPr>
        <w:t>Вывод об эффективности муниципальной программы определяется на основании следующих критериев</w:t>
      </w:r>
      <w:r w:rsidRPr="00780C69">
        <w:rPr>
          <w:rFonts w:asciiTheme="majorBidi" w:hAnsiTheme="majorBidi" w:cstheme="majorBidi"/>
          <w:sz w:val="24"/>
          <w:szCs w:val="24"/>
        </w:rPr>
        <w:t>:</w:t>
      </w:r>
    </w:p>
    <w:tbl>
      <w:tblPr>
        <w:tblStyle w:val="aa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780C69" w14:paraId="37BF96AF" w14:textId="77777777" w:rsidTr="00D23763">
        <w:trPr>
          <w:trHeight w:val="397"/>
        </w:trPr>
        <w:tc>
          <w:tcPr>
            <w:tcW w:w="4672" w:type="dxa"/>
            <w:vAlign w:val="center"/>
          </w:tcPr>
          <w:p w14:paraId="7A3B8F87" w14:textId="7A8575EB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Эффективность программы</w:t>
            </w:r>
          </w:p>
        </w:tc>
        <w:tc>
          <w:tcPr>
            <w:tcW w:w="4672" w:type="dxa"/>
            <w:vAlign w:val="center"/>
          </w:tcPr>
          <w:p w14:paraId="59FE36C9" w14:textId="7286649D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Критерии оценки эффективности</w:t>
            </w:r>
          </w:p>
        </w:tc>
      </w:tr>
      <w:tr w:rsidR="00780C69" w14:paraId="6566A060" w14:textId="77777777" w:rsidTr="00D23763">
        <w:trPr>
          <w:trHeight w:val="397"/>
        </w:trPr>
        <w:tc>
          <w:tcPr>
            <w:tcW w:w="4672" w:type="dxa"/>
            <w:vAlign w:val="center"/>
          </w:tcPr>
          <w:p w14:paraId="7DEA66BE" w14:textId="28CECF53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Неэффективная</w:t>
            </w:r>
          </w:p>
        </w:tc>
        <w:tc>
          <w:tcPr>
            <w:tcW w:w="4672" w:type="dxa"/>
            <w:vAlign w:val="center"/>
          </w:tcPr>
          <w:p w14:paraId="24747BD7" w14:textId="20F47966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Менее 50%</w:t>
            </w:r>
          </w:p>
        </w:tc>
      </w:tr>
      <w:tr w:rsidR="00780C69" w14:paraId="294F20EC" w14:textId="77777777" w:rsidTr="00D23763">
        <w:trPr>
          <w:trHeight w:val="397"/>
        </w:trPr>
        <w:tc>
          <w:tcPr>
            <w:tcW w:w="4672" w:type="dxa"/>
            <w:vAlign w:val="center"/>
          </w:tcPr>
          <w:p w14:paraId="09A28BE8" w14:textId="5DE1F427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Уровень эффективности удовлетворительный</w:t>
            </w:r>
          </w:p>
        </w:tc>
        <w:tc>
          <w:tcPr>
            <w:tcW w:w="4672" w:type="dxa"/>
            <w:vAlign w:val="center"/>
          </w:tcPr>
          <w:p w14:paraId="3BDDFACE" w14:textId="40605B8D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50% — 74%</w:t>
            </w:r>
          </w:p>
        </w:tc>
      </w:tr>
      <w:tr w:rsidR="00780C69" w14:paraId="721FD407" w14:textId="77777777" w:rsidTr="00D23763">
        <w:trPr>
          <w:trHeight w:val="397"/>
        </w:trPr>
        <w:tc>
          <w:tcPr>
            <w:tcW w:w="4672" w:type="dxa"/>
            <w:vAlign w:val="center"/>
          </w:tcPr>
          <w:p w14:paraId="5DE0DB4A" w14:textId="4BA512D4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Эффективная</w:t>
            </w:r>
          </w:p>
        </w:tc>
        <w:tc>
          <w:tcPr>
            <w:tcW w:w="4672" w:type="dxa"/>
            <w:vAlign w:val="center"/>
          </w:tcPr>
          <w:p w14:paraId="16498857" w14:textId="16D02A5B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75% — 100%</w:t>
            </w:r>
          </w:p>
        </w:tc>
      </w:tr>
      <w:tr w:rsidR="00780C69" w14:paraId="10CC658C" w14:textId="77777777" w:rsidTr="00D23763">
        <w:trPr>
          <w:trHeight w:val="397"/>
        </w:trPr>
        <w:tc>
          <w:tcPr>
            <w:tcW w:w="4672" w:type="dxa"/>
            <w:vAlign w:val="center"/>
          </w:tcPr>
          <w:p w14:paraId="0A7DFB8F" w14:textId="4AF5A8A5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Высокоэффективная</w:t>
            </w:r>
          </w:p>
        </w:tc>
        <w:tc>
          <w:tcPr>
            <w:tcW w:w="4672" w:type="dxa"/>
            <w:vAlign w:val="center"/>
          </w:tcPr>
          <w:p w14:paraId="1E284989" w14:textId="4D5395A3" w:rsidR="00780C69" w:rsidRDefault="00780C69" w:rsidP="00780C6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80C69">
              <w:rPr>
                <w:rFonts w:asciiTheme="majorBidi" w:hAnsiTheme="majorBidi" w:cstheme="majorBidi"/>
                <w:sz w:val="24"/>
                <w:szCs w:val="24"/>
              </w:rPr>
              <w:t>более 100%</w:t>
            </w:r>
          </w:p>
        </w:tc>
      </w:tr>
    </w:tbl>
    <w:p w14:paraId="4EEA54D4" w14:textId="1C7B3F35" w:rsidR="00620AE3" w:rsidRPr="00620AE3" w:rsidRDefault="00620AE3" w:rsidP="00620AE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20AE3" w:rsidRPr="00620AE3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8BC1" w14:textId="77777777" w:rsidR="00E13A52" w:rsidRPr="00780C69" w:rsidRDefault="00E13A52" w:rsidP="00A67FF4">
      <w:r w:rsidRPr="00780C69">
        <w:separator/>
      </w:r>
    </w:p>
  </w:endnote>
  <w:endnote w:type="continuationSeparator" w:id="0">
    <w:p w14:paraId="4606B505" w14:textId="77777777" w:rsidR="00E13A52" w:rsidRPr="00780C69" w:rsidRDefault="00E13A52" w:rsidP="00A67FF4">
      <w:r w:rsidRPr="00780C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7C6E" w14:textId="77777777" w:rsidR="00E13A52" w:rsidRPr="00780C69" w:rsidRDefault="00E13A52" w:rsidP="00A67FF4">
      <w:r w:rsidRPr="00780C69">
        <w:separator/>
      </w:r>
    </w:p>
  </w:footnote>
  <w:footnote w:type="continuationSeparator" w:id="0">
    <w:p w14:paraId="5A611C18" w14:textId="77777777" w:rsidR="00E13A52" w:rsidRPr="00780C69" w:rsidRDefault="00E13A52" w:rsidP="00A67FF4">
      <w:r w:rsidRPr="00780C6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2EE6C30"/>
    <w:multiLevelType w:val="hybridMultilevel"/>
    <w:tmpl w:val="7FC2D24E"/>
    <w:lvl w:ilvl="0" w:tplc="1F404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54C851C5"/>
    <w:multiLevelType w:val="multilevel"/>
    <w:tmpl w:val="8EFE4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7"/>
  </w:num>
  <w:num w:numId="4" w16cid:durableId="102652109">
    <w:abstractNumId w:val="7"/>
  </w:num>
  <w:num w:numId="5" w16cid:durableId="1939674078">
    <w:abstractNumId w:val="0"/>
  </w:num>
  <w:num w:numId="6" w16cid:durableId="1619293905">
    <w:abstractNumId w:val="12"/>
  </w:num>
  <w:num w:numId="7" w16cid:durableId="190724445">
    <w:abstractNumId w:val="5"/>
  </w:num>
  <w:num w:numId="8" w16cid:durableId="1807160499">
    <w:abstractNumId w:val="9"/>
  </w:num>
  <w:num w:numId="9" w16cid:durableId="1358388282">
    <w:abstractNumId w:val="11"/>
  </w:num>
  <w:num w:numId="10" w16cid:durableId="1664353788">
    <w:abstractNumId w:val="3"/>
  </w:num>
  <w:num w:numId="11" w16cid:durableId="1269239303">
    <w:abstractNumId w:val="14"/>
  </w:num>
  <w:num w:numId="12" w16cid:durableId="1938102197">
    <w:abstractNumId w:val="16"/>
  </w:num>
  <w:num w:numId="13" w16cid:durableId="583490689">
    <w:abstractNumId w:val="8"/>
  </w:num>
  <w:num w:numId="14" w16cid:durableId="773787148">
    <w:abstractNumId w:val="6"/>
  </w:num>
  <w:num w:numId="15" w16cid:durableId="455099352">
    <w:abstractNumId w:val="15"/>
  </w:num>
  <w:num w:numId="16" w16cid:durableId="1112020824">
    <w:abstractNumId w:val="10"/>
  </w:num>
  <w:num w:numId="17" w16cid:durableId="2057074203">
    <w:abstractNumId w:val="13"/>
  </w:num>
  <w:num w:numId="18" w16cid:durableId="1591230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401B5"/>
    <w:rsid w:val="00163495"/>
    <w:rsid w:val="001A234A"/>
    <w:rsid w:val="001A6EBF"/>
    <w:rsid w:val="001C05A7"/>
    <w:rsid w:val="001E181D"/>
    <w:rsid w:val="001E6B3F"/>
    <w:rsid w:val="00204711"/>
    <w:rsid w:val="00207AC7"/>
    <w:rsid w:val="002B3E28"/>
    <w:rsid w:val="002B7926"/>
    <w:rsid w:val="002E3498"/>
    <w:rsid w:val="002E7321"/>
    <w:rsid w:val="002F35E9"/>
    <w:rsid w:val="003106D3"/>
    <w:rsid w:val="0036494D"/>
    <w:rsid w:val="00377908"/>
    <w:rsid w:val="003B3291"/>
    <w:rsid w:val="003B3A89"/>
    <w:rsid w:val="003E35A0"/>
    <w:rsid w:val="00435D12"/>
    <w:rsid w:val="0046544B"/>
    <w:rsid w:val="00474899"/>
    <w:rsid w:val="004C12D4"/>
    <w:rsid w:val="004D0A16"/>
    <w:rsid w:val="004D78A1"/>
    <w:rsid w:val="005139E0"/>
    <w:rsid w:val="00513FB9"/>
    <w:rsid w:val="005547B2"/>
    <w:rsid w:val="00554C73"/>
    <w:rsid w:val="00576C6D"/>
    <w:rsid w:val="005B1D4C"/>
    <w:rsid w:val="005E7D34"/>
    <w:rsid w:val="005F7CA8"/>
    <w:rsid w:val="00620AE3"/>
    <w:rsid w:val="00662E0D"/>
    <w:rsid w:val="00666A8D"/>
    <w:rsid w:val="006705C6"/>
    <w:rsid w:val="00675C6B"/>
    <w:rsid w:val="006943E5"/>
    <w:rsid w:val="006A4A63"/>
    <w:rsid w:val="006A6308"/>
    <w:rsid w:val="006C760E"/>
    <w:rsid w:val="006D5AFB"/>
    <w:rsid w:val="00706A24"/>
    <w:rsid w:val="00753789"/>
    <w:rsid w:val="00762C84"/>
    <w:rsid w:val="00780C69"/>
    <w:rsid w:val="00785264"/>
    <w:rsid w:val="007B60E0"/>
    <w:rsid w:val="007D2B5E"/>
    <w:rsid w:val="007F2372"/>
    <w:rsid w:val="008124D6"/>
    <w:rsid w:val="00820E48"/>
    <w:rsid w:val="008678FA"/>
    <w:rsid w:val="00897C1B"/>
    <w:rsid w:val="008B7022"/>
    <w:rsid w:val="008B73DA"/>
    <w:rsid w:val="008D1180"/>
    <w:rsid w:val="008F4737"/>
    <w:rsid w:val="0092619E"/>
    <w:rsid w:val="0094162F"/>
    <w:rsid w:val="009420E4"/>
    <w:rsid w:val="009643F2"/>
    <w:rsid w:val="009D2DED"/>
    <w:rsid w:val="00A069B6"/>
    <w:rsid w:val="00A27DE3"/>
    <w:rsid w:val="00A41B48"/>
    <w:rsid w:val="00A64119"/>
    <w:rsid w:val="00A67FF4"/>
    <w:rsid w:val="00A76FD8"/>
    <w:rsid w:val="00B02E22"/>
    <w:rsid w:val="00B03387"/>
    <w:rsid w:val="00B1407F"/>
    <w:rsid w:val="00B16DC2"/>
    <w:rsid w:val="00B172EC"/>
    <w:rsid w:val="00B5362B"/>
    <w:rsid w:val="00C0606C"/>
    <w:rsid w:val="00C268FB"/>
    <w:rsid w:val="00C971C5"/>
    <w:rsid w:val="00CA21CE"/>
    <w:rsid w:val="00CD0E03"/>
    <w:rsid w:val="00CE2AFF"/>
    <w:rsid w:val="00CE2B7B"/>
    <w:rsid w:val="00CF0C97"/>
    <w:rsid w:val="00CF3DAC"/>
    <w:rsid w:val="00CF491A"/>
    <w:rsid w:val="00D23763"/>
    <w:rsid w:val="00D43590"/>
    <w:rsid w:val="00D54169"/>
    <w:rsid w:val="00D56C65"/>
    <w:rsid w:val="00D87374"/>
    <w:rsid w:val="00DD2980"/>
    <w:rsid w:val="00DF2A63"/>
    <w:rsid w:val="00DF51DE"/>
    <w:rsid w:val="00E13A52"/>
    <w:rsid w:val="00E17C48"/>
    <w:rsid w:val="00E212FD"/>
    <w:rsid w:val="00E2781C"/>
    <w:rsid w:val="00E53D4F"/>
    <w:rsid w:val="00E62925"/>
    <w:rsid w:val="00EC6D94"/>
    <w:rsid w:val="00ED48E8"/>
    <w:rsid w:val="00F41753"/>
    <w:rsid w:val="00F45A78"/>
    <w:rsid w:val="00FC6596"/>
    <w:rsid w:val="00FD4441"/>
    <w:rsid w:val="00FE1646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  <w:style w:type="character" w:customStyle="1" w:styleId="af">
    <w:name w:val="Другое_"/>
    <w:basedOn w:val="a0"/>
    <w:link w:val="af0"/>
    <w:rsid w:val="008F4737"/>
    <w:rPr>
      <w:shd w:val="clear" w:color="auto" w:fill="FFFFFF"/>
    </w:rPr>
  </w:style>
  <w:style w:type="paragraph" w:customStyle="1" w:styleId="af0">
    <w:name w:val="Другое"/>
    <w:basedOn w:val="a"/>
    <w:link w:val="af"/>
    <w:rsid w:val="008F4737"/>
    <w:pPr>
      <w:shd w:val="clear" w:color="auto" w:fill="FFFFFF"/>
      <w:autoSpaceDE/>
      <w:autoSpaceDN/>
      <w:adjustRightInd/>
      <w:spacing w:line="360" w:lineRule="auto"/>
      <w:ind w:firstLine="400"/>
    </w:pPr>
    <w:rPr>
      <w:rFonts w:ascii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13</cp:revision>
  <cp:lastPrinted>2026-04-23T10:21:00Z</cp:lastPrinted>
  <dcterms:created xsi:type="dcterms:W3CDTF">2026-01-30T11:07:00Z</dcterms:created>
  <dcterms:modified xsi:type="dcterms:W3CDTF">2026-04-23T10:26:00Z</dcterms:modified>
</cp:coreProperties>
</file>